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106" w:rsidRDefault="00E31721" w:rsidP="00E31721">
      <w:pPr>
        <w:jc w:val="center"/>
        <w:rPr>
          <w:rFonts w:ascii="Times New Roman" w:hAnsi="Times New Roman" w:cs="Times New Roman"/>
          <w:sz w:val="28"/>
          <w:szCs w:val="28"/>
        </w:rPr>
      </w:pPr>
      <w:r w:rsidRPr="00E31721">
        <w:rPr>
          <w:rFonts w:ascii="Times New Roman" w:hAnsi="Times New Roman" w:cs="Times New Roman"/>
          <w:sz w:val="28"/>
          <w:szCs w:val="28"/>
        </w:rPr>
        <w:t>Кузбасс фронту!</w:t>
      </w:r>
    </w:p>
    <w:p w:rsidR="00E31721" w:rsidRPr="002664C5" w:rsidRDefault="00E31721" w:rsidP="00E31721">
      <w:pPr>
        <w:rPr>
          <w:rFonts w:ascii="Times New Roman" w:hAnsi="Times New Roman" w:cs="Times New Roman"/>
          <w:color w:val="333333"/>
          <w:sz w:val="28"/>
          <w:szCs w:val="28"/>
        </w:rPr>
      </w:pPr>
      <w:r w:rsidRPr="002664C5">
        <w:rPr>
          <w:rFonts w:ascii="Times New Roman" w:hAnsi="Times New Roman" w:cs="Times New Roman"/>
          <w:color w:val="333333"/>
          <w:sz w:val="28"/>
          <w:szCs w:val="28"/>
        </w:rPr>
        <w:t xml:space="preserve">Вспоминая героев Великой Отечественной войны, не стоит забывать и о тех, кто работал в тылу. Эти люди ежедневно совершали трудовые подвиги и приближали Победу. Каждый созданный ими патрон, отправленная на фронт книга, карандаш или </w:t>
      </w:r>
      <w:proofErr w:type="gramStart"/>
      <w:r w:rsidRPr="002664C5">
        <w:rPr>
          <w:rFonts w:ascii="Times New Roman" w:hAnsi="Times New Roman" w:cs="Times New Roman"/>
          <w:color w:val="333333"/>
          <w:sz w:val="28"/>
          <w:szCs w:val="28"/>
        </w:rPr>
        <w:t>пара тёплых рукавиц оказались</w:t>
      </w:r>
      <w:proofErr w:type="gramEnd"/>
      <w:r w:rsidRPr="002664C5">
        <w:rPr>
          <w:rFonts w:ascii="Times New Roman" w:hAnsi="Times New Roman" w:cs="Times New Roman"/>
          <w:color w:val="333333"/>
          <w:sz w:val="28"/>
          <w:szCs w:val="28"/>
        </w:rPr>
        <w:t xml:space="preserve"> важны.</w:t>
      </w:r>
    </w:p>
    <w:p w:rsidR="00A346DF" w:rsidRDefault="002664C5" w:rsidP="002664C5">
      <w:pPr>
        <w:rPr>
          <w:rFonts w:ascii="Times New Roman" w:hAnsi="Times New Roman" w:cs="Times New Roman"/>
          <w:color w:val="333333"/>
          <w:sz w:val="28"/>
          <w:szCs w:val="28"/>
        </w:rPr>
      </w:pPr>
      <w:r w:rsidRPr="002664C5">
        <w:rPr>
          <w:rFonts w:ascii="Times New Roman" w:hAnsi="Times New Roman" w:cs="Times New Roman"/>
          <w:color w:val="333333"/>
          <w:sz w:val="28"/>
          <w:szCs w:val="28"/>
        </w:rPr>
        <w:t>В тылу понимали, как важно подбодрить солдат, и делали это, как могли. Для бойцов вязали варежки, часто из разных ниток — одинаковых просто не было. В деревнях разводили овец, чтобы шить из их шкур тулупы. На фронт отправляли изготовленные умельцами лыжи и коньки, книги и песенники из личных запасов, карандаши, листы бумаги и конверты, чтобы бойцы могли писать письма домой.</w:t>
      </w:r>
      <w:r w:rsidR="00A346DF" w:rsidRPr="00A346DF">
        <w:rPr>
          <w:rFonts w:ascii="Times New Roman" w:hAnsi="Times New Roman" w:cs="Times New Roman"/>
          <w:color w:val="333333"/>
          <w:sz w:val="28"/>
          <w:szCs w:val="28"/>
        </w:rPr>
        <w:t xml:space="preserve"> </w:t>
      </w:r>
    </w:p>
    <w:p w:rsidR="002664C5" w:rsidRDefault="00A346DF" w:rsidP="002664C5">
      <w:pPr>
        <w:rPr>
          <w:rFonts w:ascii="Times New Roman" w:hAnsi="Times New Roman" w:cs="Times New Roman"/>
          <w:color w:val="333333"/>
          <w:sz w:val="28"/>
          <w:szCs w:val="28"/>
        </w:rPr>
      </w:pPr>
      <w:r w:rsidRPr="002664C5">
        <w:rPr>
          <w:rFonts w:ascii="Times New Roman" w:hAnsi="Times New Roman" w:cs="Times New Roman"/>
          <w:color w:val="333333"/>
          <w:sz w:val="28"/>
          <w:szCs w:val="28"/>
        </w:rPr>
        <w:t>Жители Кузбасса собирали деньги и облигации, вкладывались в займы на самолёты, сдавали украшения и накопления на мирную жизнь.</w:t>
      </w:r>
      <w:r w:rsidRPr="00A346DF">
        <w:rPr>
          <w:rFonts w:ascii="Times New Roman" w:hAnsi="Times New Roman" w:cs="Times New Roman"/>
          <w:color w:val="333333"/>
          <w:sz w:val="28"/>
          <w:szCs w:val="28"/>
        </w:rPr>
        <w:t xml:space="preserve"> </w:t>
      </w:r>
      <w:r w:rsidRPr="002664C5">
        <w:rPr>
          <w:rFonts w:ascii="Times New Roman" w:hAnsi="Times New Roman" w:cs="Times New Roman"/>
          <w:color w:val="333333"/>
          <w:sz w:val="28"/>
          <w:szCs w:val="28"/>
        </w:rPr>
        <w:t>Селяне помогали продуктами: замороженными молочными кругами и вручную стряпанными пельменями, урожаем с огородов, сухарями.</w:t>
      </w:r>
    </w:p>
    <w:p w:rsidR="00A346DF" w:rsidRPr="002664C5" w:rsidRDefault="00A346DF" w:rsidP="00A346DF">
      <w:pPr>
        <w:rPr>
          <w:rFonts w:ascii="Times New Roman" w:hAnsi="Times New Roman" w:cs="Times New Roman"/>
          <w:color w:val="333333"/>
          <w:sz w:val="28"/>
          <w:szCs w:val="28"/>
        </w:rPr>
      </w:pPr>
      <w:proofErr w:type="spellStart"/>
      <w:r w:rsidRPr="002664C5">
        <w:rPr>
          <w:rFonts w:ascii="Times New Roman" w:hAnsi="Times New Roman" w:cs="Times New Roman"/>
          <w:color w:val="333333"/>
          <w:sz w:val="28"/>
          <w:szCs w:val="28"/>
        </w:rPr>
        <w:t>Кузбассовцы</w:t>
      </w:r>
      <w:proofErr w:type="spellEnd"/>
      <w:r w:rsidRPr="002664C5">
        <w:rPr>
          <w:rFonts w:ascii="Times New Roman" w:hAnsi="Times New Roman" w:cs="Times New Roman"/>
          <w:color w:val="333333"/>
          <w:sz w:val="28"/>
          <w:szCs w:val="28"/>
        </w:rPr>
        <w:t xml:space="preserve"> в больших количествах сдавали донорскую кровь. Это был способ поддержать тяжёлых раненых. Учитывая, что каждый четвёртый госпиталь Западной Сибири </w:t>
      </w:r>
      <w:hyperlink r:id="rId5" w:tgtFrame="_blank" w:history="1">
        <w:r w:rsidRPr="00A346DF">
          <w:rPr>
            <w:rStyle w:val="a4"/>
            <w:rFonts w:ascii="Times New Roman" w:hAnsi="Times New Roman" w:cs="Times New Roman"/>
            <w:color w:val="333333"/>
            <w:sz w:val="28"/>
            <w:szCs w:val="28"/>
            <w:u w:val="none"/>
          </w:rPr>
          <w:t>располагался в Кузбассе</w:t>
        </w:r>
      </w:hyperlink>
      <w:r w:rsidRPr="00A346DF">
        <w:rPr>
          <w:rFonts w:ascii="Times New Roman" w:hAnsi="Times New Roman" w:cs="Times New Roman"/>
          <w:color w:val="333333"/>
          <w:sz w:val="28"/>
          <w:szCs w:val="28"/>
        </w:rPr>
        <w:t xml:space="preserve">, </w:t>
      </w:r>
      <w:r w:rsidRPr="002664C5">
        <w:rPr>
          <w:rFonts w:ascii="Times New Roman" w:hAnsi="Times New Roman" w:cs="Times New Roman"/>
          <w:color w:val="333333"/>
          <w:sz w:val="28"/>
          <w:szCs w:val="28"/>
        </w:rPr>
        <w:t>больных было много.</w:t>
      </w:r>
    </w:p>
    <w:p w:rsidR="00A346DF" w:rsidRPr="002664C5" w:rsidRDefault="00A346DF" w:rsidP="00A346DF">
      <w:pPr>
        <w:pStyle w:val="a5"/>
        <w:spacing w:before="0" w:beforeAutospacing="0" w:after="150" w:afterAutospacing="0" w:line="240" w:lineRule="atLeast"/>
        <w:jc w:val="both"/>
        <w:rPr>
          <w:color w:val="333333"/>
          <w:sz w:val="28"/>
          <w:szCs w:val="28"/>
        </w:rPr>
      </w:pPr>
      <w:r w:rsidRPr="002664C5">
        <w:rPr>
          <w:color w:val="333333"/>
          <w:sz w:val="28"/>
          <w:szCs w:val="28"/>
        </w:rPr>
        <w:t xml:space="preserve">Женщины работали </w:t>
      </w:r>
      <w:r>
        <w:rPr>
          <w:color w:val="333333"/>
          <w:sz w:val="28"/>
          <w:szCs w:val="28"/>
        </w:rPr>
        <w:t>на заводах</w:t>
      </w:r>
      <w:r w:rsidRPr="002664C5">
        <w:rPr>
          <w:color w:val="333333"/>
          <w:sz w:val="28"/>
          <w:szCs w:val="28"/>
        </w:rPr>
        <w:t>, изготавливали порох, делали всё ради фронта</w:t>
      </w:r>
      <w:proofErr w:type="gramStart"/>
      <w:r w:rsidRPr="002664C5">
        <w:rPr>
          <w:color w:val="333333"/>
          <w:sz w:val="28"/>
          <w:szCs w:val="28"/>
        </w:rPr>
        <w:t>.</w:t>
      </w:r>
      <w:proofErr w:type="gramEnd"/>
      <w:r w:rsidRPr="002664C5">
        <w:rPr>
          <w:color w:val="333333"/>
          <w:sz w:val="28"/>
          <w:szCs w:val="28"/>
        </w:rPr>
        <w:t xml:space="preserve"> </w:t>
      </w:r>
      <w:r>
        <w:rPr>
          <w:color w:val="333333"/>
          <w:sz w:val="28"/>
          <w:szCs w:val="28"/>
        </w:rPr>
        <w:t>Разгружали вагоны, носили тяжелые мешки с зерном, порой до 50 кг!</w:t>
      </w:r>
      <w:r w:rsidRPr="00A346DF">
        <w:rPr>
          <w:color w:val="333333"/>
          <w:sz w:val="28"/>
          <w:szCs w:val="28"/>
        </w:rPr>
        <w:t xml:space="preserve"> </w:t>
      </w:r>
      <w:r w:rsidRPr="002664C5">
        <w:rPr>
          <w:color w:val="333333"/>
          <w:sz w:val="28"/>
          <w:szCs w:val="28"/>
        </w:rPr>
        <w:t xml:space="preserve">К концу войны </w:t>
      </w:r>
      <w:r w:rsidR="000D55CB">
        <w:rPr>
          <w:color w:val="333333"/>
          <w:sz w:val="28"/>
          <w:szCs w:val="28"/>
        </w:rPr>
        <w:t xml:space="preserve">в </w:t>
      </w:r>
      <w:r w:rsidRPr="002664C5">
        <w:rPr>
          <w:color w:val="333333"/>
          <w:sz w:val="28"/>
          <w:szCs w:val="28"/>
        </w:rPr>
        <w:t>оборонной промышленности 70 процентов работников</w:t>
      </w:r>
      <w:r w:rsidR="000D55CB">
        <w:rPr>
          <w:color w:val="333333"/>
          <w:sz w:val="28"/>
          <w:szCs w:val="28"/>
        </w:rPr>
        <w:t xml:space="preserve"> - это</w:t>
      </w:r>
      <w:r w:rsidRPr="002664C5">
        <w:rPr>
          <w:color w:val="333333"/>
          <w:sz w:val="28"/>
          <w:szCs w:val="28"/>
        </w:rPr>
        <w:t xml:space="preserve"> </w:t>
      </w:r>
      <w:r w:rsidR="000D55CB">
        <w:rPr>
          <w:color w:val="333333"/>
          <w:sz w:val="28"/>
          <w:szCs w:val="28"/>
        </w:rPr>
        <w:t>женщины!</w:t>
      </w:r>
      <w:r w:rsidRPr="002664C5">
        <w:rPr>
          <w:color w:val="333333"/>
          <w:sz w:val="28"/>
          <w:szCs w:val="28"/>
        </w:rPr>
        <w:t> </w:t>
      </w:r>
    </w:p>
    <w:p w:rsidR="00A346DF" w:rsidRPr="002664C5" w:rsidRDefault="00A346DF" w:rsidP="00A346DF">
      <w:pPr>
        <w:pStyle w:val="a5"/>
        <w:spacing w:before="0" w:beforeAutospacing="0" w:after="150" w:afterAutospacing="0" w:line="240" w:lineRule="atLeast"/>
        <w:jc w:val="both"/>
        <w:rPr>
          <w:color w:val="333333"/>
          <w:sz w:val="28"/>
          <w:szCs w:val="28"/>
        </w:rPr>
      </w:pPr>
      <w:r w:rsidRPr="002664C5">
        <w:rPr>
          <w:color w:val="333333"/>
          <w:sz w:val="28"/>
          <w:szCs w:val="28"/>
        </w:rPr>
        <w:t>Из-за того, что рабочих рук на производстве и в колхозах всё равно не хватало, с мая 1942 года работать на производстве разрешили подросткам старше 14 лет. Для этого Президиум Верховного Совета СССР издал указ «О мобилизации на период военного времени трудоспособного населения», который устанавливал для детей шестичасовой рабочий день.</w:t>
      </w:r>
    </w:p>
    <w:p w:rsidR="00A346DF" w:rsidRDefault="00A346DF" w:rsidP="00A346DF">
      <w:pPr>
        <w:pStyle w:val="a5"/>
        <w:spacing w:before="0" w:beforeAutospacing="0" w:after="150" w:afterAutospacing="0" w:line="240" w:lineRule="atLeast"/>
        <w:jc w:val="both"/>
        <w:rPr>
          <w:color w:val="333333"/>
          <w:sz w:val="28"/>
          <w:szCs w:val="28"/>
        </w:rPr>
      </w:pPr>
      <w:r w:rsidRPr="002664C5">
        <w:rPr>
          <w:color w:val="333333"/>
          <w:sz w:val="28"/>
          <w:szCs w:val="28"/>
        </w:rPr>
        <w:t>Обучали молодёжь без отрыва от производства. К концу войны кузбасские подростки в возрасте 14–17 лет составляли около 10 процентов от общего числа работающих в промышленности, строительстве и на транспорте. В колхозах — 20 процентов. Для юных работников в колхозе был установлен минимум в 50 трудодней в год, чтобы можно было совмещать работу и учёбу в школе. Получалось ли учиться и трудиться одновременно </w:t>
      </w:r>
      <w:r>
        <w:rPr>
          <w:color w:val="333333"/>
          <w:sz w:val="28"/>
          <w:szCs w:val="28"/>
        </w:rPr>
        <w:t xml:space="preserve">– </w:t>
      </w:r>
      <w:proofErr w:type="gramStart"/>
      <w:r>
        <w:rPr>
          <w:color w:val="333333"/>
          <w:sz w:val="28"/>
          <w:szCs w:val="28"/>
        </w:rPr>
        <w:t>это</w:t>
      </w:r>
      <w:proofErr w:type="gramEnd"/>
      <w:r>
        <w:rPr>
          <w:color w:val="333333"/>
          <w:sz w:val="28"/>
          <w:szCs w:val="28"/>
        </w:rPr>
        <w:t xml:space="preserve"> конечно же открытый вопрос. Не всем детям удавалось совмещать работу и обучение в школе, порой просто не было сил!</w:t>
      </w:r>
    </w:p>
    <w:p w:rsidR="00A346DF" w:rsidRDefault="00A346DF" w:rsidP="00A346DF">
      <w:pPr>
        <w:pStyle w:val="a5"/>
        <w:spacing w:before="0" w:beforeAutospacing="0" w:after="150" w:afterAutospacing="0" w:line="240" w:lineRule="atLeast"/>
        <w:jc w:val="both"/>
        <w:rPr>
          <w:color w:val="333333"/>
          <w:sz w:val="28"/>
          <w:szCs w:val="28"/>
        </w:rPr>
      </w:pPr>
      <w:r>
        <w:rPr>
          <w:color w:val="333333"/>
          <w:sz w:val="28"/>
          <w:szCs w:val="28"/>
        </w:rPr>
        <w:t>Немного цифр:</w:t>
      </w:r>
    </w:p>
    <w:p w:rsidR="00A346DF" w:rsidRPr="00E31721" w:rsidRDefault="00A346DF" w:rsidP="00A346DF">
      <w:pPr>
        <w:numPr>
          <w:ilvl w:val="0"/>
          <w:numId w:val="1"/>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2664C5">
        <w:rPr>
          <w:rFonts w:ascii="Times New Roman" w:eastAsia="Times New Roman" w:hAnsi="Times New Roman" w:cs="Times New Roman"/>
          <w:b/>
          <w:bCs/>
          <w:color w:val="333333"/>
          <w:sz w:val="28"/>
          <w:szCs w:val="28"/>
          <w:lang w:eastAsia="ru-RU"/>
        </w:rPr>
        <w:lastRenderedPageBreak/>
        <w:t>Сбор средств</w:t>
      </w:r>
      <w:r w:rsidRPr="00E31721">
        <w:rPr>
          <w:rFonts w:ascii="Times New Roman" w:eastAsia="Times New Roman" w:hAnsi="Times New Roman" w:cs="Times New Roman"/>
          <w:color w:val="333333"/>
          <w:sz w:val="28"/>
          <w:szCs w:val="28"/>
          <w:lang w:eastAsia="ru-RU"/>
        </w:rPr>
        <w:t xml:space="preserve">. За 1943–1945 годы в Фонд обороны страны от </w:t>
      </w:r>
      <w:proofErr w:type="spellStart"/>
      <w:r w:rsidRPr="00E31721">
        <w:rPr>
          <w:rFonts w:ascii="Times New Roman" w:eastAsia="Times New Roman" w:hAnsi="Times New Roman" w:cs="Times New Roman"/>
          <w:color w:val="333333"/>
          <w:sz w:val="28"/>
          <w:szCs w:val="28"/>
          <w:lang w:eastAsia="ru-RU"/>
        </w:rPr>
        <w:t>кузбассовцев</w:t>
      </w:r>
      <w:proofErr w:type="spellEnd"/>
      <w:r w:rsidRPr="00E31721">
        <w:rPr>
          <w:rFonts w:ascii="Times New Roman" w:eastAsia="Times New Roman" w:hAnsi="Times New Roman" w:cs="Times New Roman"/>
          <w:color w:val="333333"/>
          <w:sz w:val="28"/>
          <w:szCs w:val="28"/>
          <w:lang w:eastAsia="ru-RU"/>
        </w:rPr>
        <w:t xml:space="preserve"> поступило</w:t>
      </w:r>
      <w:proofErr w:type="gramStart"/>
      <w:r w:rsidRPr="00E31721">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w:t>
      </w:r>
      <w:proofErr w:type="gramEnd"/>
      <w:r>
        <w:rPr>
          <w:rFonts w:ascii="Times New Roman" w:eastAsia="Times New Roman" w:hAnsi="Times New Roman" w:cs="Times New Roman"/>
          <w:color w:val="333333"/>
          <w:sz w:val="28"/>
          <w:szCs w:val="28"/>
          <w:lang w:eastAsia="ru-RU"/>
        </w:rPr>
        <w:t xml:space="preserve"> </w:t>
      </w:r>
      <w:r w:rsidRPr="00E31721">
        <w:rPr>
          <w:rFonts w:ascii="Times New Roman" w:eastAsia="Times New Roman" w:hAnsi="Times New Roman" w:cs="Times New Roman"/>
          <w:color w:val="333333"/>
          <w:sz w:val="28"/>
          <w:szCs w:val="28"/>
          <w:lang w:eastAsia="ru-RU"/>
        </w:rPr>
        <w:t xml:space="preserve">266 миллионов 100 тысяч рублей.  </w:t>
      </w:r>
    </w:p>
    <w:p w:rsidR="00A346DF" w:rsidRPr="00E31721" w:rsidRDefault="00A346DF" w:rsidP="00A346DF">
      <w:pPr>
        <w:numPr>
          <w:ilvl w:val="0"/>
          <w:numId w:val="1"/>
        </w:numPr>
        <w:shd w:val="clear" w:color="auto" w:fill="FFFFFF"/>
        <w:spacing w:beforeAutospacing="1" w:after="0" w:line="240" w:lineRule="auto"/>
        <w:ind w:left="0"/>
        <w:rPr>
          <w:rFonts w:ascii="Times New Roman" w:eastAsia="Times New Roman" w:hAnsi="Times New Roman" w:cs="Times New Roman"/>
          <w:color w:val="333333"/>
          <w:sz w:val="28"/>
          <w:szCs w:val="28"/>
          <w:lang w:eastAsia="ru-RU"/>
        </w:rPr>
      </w:pPr>
      <w:r w:rsidRPr="002664C5">
        <w:rPr>
          <w:rFonts w:ascii="Times New Roman" w:eastAsia="Times New Roman" w:hAnsi="Times New Roman" w:cs="Times New Roman"/>
          <w:b/>
          <w:bCs/>
          <w:color w:val="333333"/>
          <w:sz w:val="28"/>
          <w:szCs w:val="28"/>
          <w:lang w:eastAsia="ru-RU"/>
        </w:rPr>
        <w:t>Помощь фронтовикам</w:t>
      </w:r>
      <w:r w:rsidRPr="00E31721">
        <w:rPr>
          <w:rFonts w:ascii="Times New Roman" w:eastAsia="Times New Roman" w:hAnsi="Times New Roman" w:cs="Times New Roman"/>
          <w:color w:val="333333"/>
          <w:sz w:val="28"/>
          <w:szCs w:val="28"/>
          <w:lang w:eastAsia="ru-RU"/>
        </w:rPr>
        <w:t xml:space="preserve">. С января 1943 года по март 1944 года воинам-фронтовикам от </w:t>
      </w:r>
      <w:proofErr w:type="spellStart"/>
      <w:r w:rsidRPr="00E31721">
        <w:rPr>
          <w:rFonts w:ascii="Times New Roman" w:eastAsia="Times New Roman" w:hAnsi="Times New Roman" w:cs="Times New Roman"/>
          <w:color w:val="333333"/>
          <w:sz w:val="28"/>
          <w:szCs w:val="28"/>
          <w:lang w:eastAsia="ru-RU"/>
        </w:rPr>
        <w:t>кузбассовцев</w:t>
      </w:r>
      <w:proofErr w:type="spellEnd"/>
      <w:r w:rsidRPr="00E31721">
        <w:rPr>
          <w:rFonts w:ascii="Times New Roman" w:eastAsia="Times New Roman" w:hAnsi="Times New Roman" w:cs="Times New Roman"/>
          <w:color w:val="333333"/>
          <w:sz w:val="28"/>
          <w:szCs w:val="28"/>
          <w:lang w:eastAsia="ru-RU"/>
        </w:rPr>
        <w:t xml:space="preserve"> было отправлено 11 000 индивидуальных подарков, 83 000 пар шерстяных варежек и носков, 10 000 полушубков, свыше 700 тонн продуктов.  </w:t>
      </w:r>
    </w:p>
    <w:p w:rsidR="00A346DF" w:rsidRPr="002664C5" w:rsidRDefault="00A346DF" w:rsidP="00A346DF">
      <w:pPr>
        <w:pStyle w:val="a5"/>
        <w:spacing w:before="0" w:beforeAutospacing="0" w:after="150" w:afterAutospacing="0" w:line="240" w:lineRule="atLeast"/>
        <w:jc w:val="both"/>
        <w:rPr>
          <w:color w:val="333333"/>
          <w:sz w:val="28"/>
          <w:szCs w:val="28"/>
        </w:rPr>
      </w:pPr>
      <w:r w:rsidRPr="002664C5">
        <w:rPr>
          <w:b/>
          <w:bCs/>
          <w:color w:val="333333"/>
          <w:sz w:val="28"/>
          <w:szCs w:val="28"/>
        </w:rPr>
        <w:t>Производство военной продукции</w:t>
      </w:r>
      <w:r w:rsidRPr="00E31721">
        <w:rPr>
          <w:color w:val="333333"/>
          <w:sz w:val="28"/>
          <w:szCs w:val="28"/>
        </w:rPr>
        <w:t>. В печах Кузбасса было выплавлено металла на 40 000 танков, 45 000 самолётов, сто миллионов снарядов.</w:t>
      </w:r>
    </w:p>
    <w:p w:rsidR="002664C5" w:rsidRPr="001B6AFD" w:rsidRDefault="00A346DF" w:rsidP="00E31721">
      <w:pPr>
        <w:rPr>
          <w:rFonts w:ascii="Times New Roman" w:hAnsi="Times New Roman" w:cs="Times New Roman"/>
          <w:color w:val="333333"/>
          <w:sz w:val="28"/>
          <w:szCs w:val="28"/>
        </w:rPr>
      </w:pPr>
      <w:r w:rsidRPr="002664C5">
        <w:rPr>
          <w:rFonts w:ascii="Times New Roman" w:eastAsia="Times New Roman" w:hAnsi="Times New Roman" w:cs="Times New Roman"/>
          <w:b/>
          <w:bCs/>
          <w:color w:val="333333"/>
          <w:sz w:val="28"/>
          <w:szCs w:val="28"/>
          <w:lang w:eastAsia="ru-RU"/>
        </w:rPr>
        <w:t>Помощь медикам</w:t>
      </w:r>
      <w:r w:rsidRPr="00E31721">
        <w:rPr>
          <w:rFonts w:ascii="Times New Roman" w:eastAsia="Times New Roman" w:hAnsi="Times New Roman" w:cs="Times New Roman"/>
          <w:color w:val="333333"/>
          <w:sz w:val="28"/>
          <w:szCs w:val="28"/>
          <w:lang w:eastAsia="ru-RU"/>
        </w:rPr>
        <w:t>. Кузбасские медики внесли огромный вклад в победу</w:t>
      </w:r>
      <w:r>
        <w:rPr>
          <w:rFonts w:ascii="Times New Roman" w:eastAsia="Times New Roman" w:hAnsi="Times New Roman" w:cs="Times New Roman"/>
          <w:color w:val="333333"/>
          <w:sz w:val="28"/>
          <w:szCs w:val="28"/>
          <w:lang w:eastAsia="ru-RU"/>
        </w:rPr>
        <w:t>.</w:t>
      </w:r>
      <w:r w:rsidRPr="00E31721">
        <w:rPr>
          <w:rFonts w:ascii="Times New Roman" w:eastAsia="Times New Roman" w:hAnsi="Times New Roman" w:cs="Times New Roman"/>
          <w:color w:val="333333"/>
          <w:sz w:val="28"/>
          <w:szCs w:val="28"/>
          <w:lang w:eastAsia="ru-RU"/>
        </w:rPr>
        <w:t xml:space="preserve"> Они изобрели прототип УЗИ, который обнаруживал в организме осколки.</w:t>
      </w:r>
    </w:p>
    <w:p w:rsidR="00E31721" w:rsidRDefault="00E31721" w:rsidP="00E31721">
      <w:pPr>
        <w:shd w:val="clear" w:color="auto" w:fill="FFFFFF"/>
        <w:spacing w:after="80" w:line="240" w:lineRule="auto"/>
        <w:rPr>
          <w:rFonts w:ascii="Times New Roman" w:eastAsia="Times New Roman" w:hAnsi="Times New Roman" w:cs="Times New Roman"/>
          <w:color w:val="333333"/>
          <w:sz w:val="28"/>
          <w:szCs w:val="28"/>
          <w:lang w:eastAsia="ru-RU"/>
        </w:rPr>
      </w:pPr>
      <w:r w:rsidRPr="00E31721">
        <w:rPr>
          <w:rFonts w:ascii="Times New Roman" w:eastAsia="Times New Roman" w:hAnsi="Times New Roman" w:cs="Times New Roman"/>
          <w:color w:val="333333"/>
          <w:sz w:val="28"/>
          <w:szCs w:val="28"/>
          <w:lang w:eastAsia="ru-RU"/>
        </w:rPr>
        <w:t xml:space="preserve">За трудовые подвиги более 16 миллионов тружеников </w:t>
      </w:r>
      <w:r w:rsidR="001B6AFD" w:rsidRPr="00E31721">
        <w:rPr>
          <w:rFonts w:ascii="Times New Roman" w:eastAsia="Times New Roman" w:hAnsi="Times New Roman" w:cs="Times New Roman"/>
          <w:color w:val="333333"/>
          <w:sz w:val="28"/>
          <w:szCs w:val="28"/>
          <w:lang w:eastAsia="ru-RU"/>
        </w:rPr>
        <w:t xml:space="preserve">тыла </w:t>
      </w:r>
      <w:r w:rsidR="001B6AFD">
        <w:rPr>
          <w:rFonts w:ascii="Times New Roman" w:eastAsia="Times New Roman" w:hAnsi="Times New Roman" w:cs="Times New Roman"/>
          <w:color w:val="333333"/>
          <w:sz w:val="28"/>
          <w:szCs w:val="28"/>
          <w:lang w:eastAsia="ru-RU"/>
        </w:rPr>
        <w:t xml:space="preserve">– </w:t>
      </w:r>
      <w:proofErr w:type="spellStart"/>
      <w:r w:rsidR="001B6AFD">
        <w:rPr>
          <w:rFonts w:ascii="Times New Roman" w:eastAsia="Times New Roman" w:hAnsi="Times New Roman" w:cs="Times New Roman"/>
          <w:color w:val="333333"/>
          <w:sz w:val="28"/>
          <w:szCs w:val="28"/>
          <w:lang w:eastAsia="ru-RU"/>
        </w:rPr>
        <w:t>кузбассовцев</w:t>
      </w:r>
      <w:proofErr w:type="spellEnd"/>
      <w:r w:rsidR="001B6AFD">
        <w:rPr>
          <w:rFonts w:ascii="Times New Roman" w:eastAsia="Times New Roman" w:hAnsi="Times New Roman" w:cs="Times New Roman"/>
          <w:color w:val="333333"/>
          <w:sz w:val="28"/>
          <w:szCs w:val="28"/>
          <w:lang w:eastAsia="ru-RU"/>
        </w:rPr>
        <w:t xml:space="preserve"> </w:t>
      </w:r>
      <w:r w:rsidRPr="00E31721">
        <w:rPr>
          <w:rFonts w:ascii="Times New Roman" w:eastAsia="Times New Roman" w:hAnsi="Times New Roman" w:cs="Times New Roman"/>
          <w:color w:val="333333"/>
          <w:sz w:val="28"/>
          <w:szCs w:val="28"/>
          <w:lang w:eastAsia="ru-RU"/>
        </w:rPr>
        <w:t>были награждены медалью «За доблестный труд в Великой Отечественной войне». </w:t>
      </w:r>
    </w:p>
    <w:p w:rsidR="008864BB" w:rsidRPr="00E31721" w:rsidRDefault="008864BB" w:rsidP="00E31721">
      <w:pPr>
        <w:shd w:val="clear" w:color="auto" w:fill="FFFFFF"/>
        <w:spacing w:after="8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Мы с вами должны помнить о простом человеке и его великом подвиге в годы Великой Отечественной войны!</w:t>
      </w:r>
    </w:p>
    <w:p w:rsidR="00E31721" w:rsidRPr="002664C5" w:rsidRDefault="00E31721" w:rsidP="00E31721">
      <w:pPr>
        <w:rPr>
          <w:rFonts w:ascii="Times New Roman" w:hAnsi="Times New Roman" w:cs="Times New Roman"/>
          <w:sz w:val="28"/>
          <w:szCs w:val="28"/>
        </w:rPr>
      </w:pPr>
    </w:p>
    <w:sectPr w:rsidR="00E31721" w:rsidRPr="002664C5" w:rsidSect="00C701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0124E6"/>
    <w:multiLevelType w:val="multilevel"/>
    <w:tmpl w:val="BD8E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31721"/>
    <w:rsid w:val="000D55CB"/>
    <w:rsid w:val="001B6AFD"/>
    <w:rsid w:val="002664C5"/>
    <w:rsid w:val="008864BB"/>
    <w:rsid w:val="00A346DF"/>
    <w:rsid w:val="00C70106"/>
    <w:rsid w:val="00E317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1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31721"/>
    <w:rPr>
      <w:b/>
      <w:bCs/>
    </w:rPr>
  </w:style>
  <w:style w:type="character" w:styleId="a4">
    <w:name w:val="Hyperlink"/>
    <w:basedOn w:val="a0"/>
    <w:uiPriority w:val="99"/>
    <w:semiHidden/>
    <w:unhideWhenUsed/>
    <w:rsid w:val="00E31721"/>
    <w:rPr>
      <w:color w:val="0000FF"/>
      <w:u w:val="single"/>
    </w:rPr>
  </w:style>
  <w:style w:type="paragraph" w:customStyle="1" w:styleId="futurismarkdown-paragraph">
    <w:name w:val="futurismarkdown-paragraph"/>
    <w:basedOn w:val="a"/>
    <w:rsid w:val="00E317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2664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826346">
      <w:bodyDiv w:val="1"/>
      <w:marLeft w:val="0"/>
      <w:marRight w:val="0"/>
      <w:marTop w:val="0"/>
      <w:marBottom w:val="0"/>
      <w:divBdr>
        <w:top w:val="none" w:sz="0" w:space="0" w:color="auto"/>
        <w:left w:val="none" w:sz="0" w:space="0" w:color="auto"/>
        <w:bottom w:val="none" w:sz="0" w:space="0" w:color="auto"/>
        <w:right w:val="none" w:sz="0" w:space="0" w:color="auto"/>
      </w:divBdr>
    </w:div>
    <w:div w:id="176357472">
      <w:bodyDiv w:val="1"/>
      <w:marLeft w:val="0"/>
      <w:marRight w:val="0"/>
      <w:marTop w:val="0"/>
      <w:marBottom w:val="0"/>
      <w:divBdr>
        <w:top w:val="none" w:sz="0" w:space="0" w:color="auto"/>
        <w:left w:val="none" w:sz="0" w:space="0" w:color="auto"/>
        <w:bottom w:val="none" w:sz="0" w:space="0" w:color="auto"/>
        <w:right w:val="none" w:sz="0" w:space="0" w:color="auto"/>
      </w:divBdr>
    </w:div>
    <w:div w:id="677465977">
      <w:bodyDiv w:val="1"/>
      <w:marLeft w:val="0"/>
      <w:marRight w:val="0"/>
      <w:marTop w:val="0"/>
      <w:marBottom w:val="0"/>
      <w:divBdr>
        <w:top w:val="none" w:sz="0" w:space="0" w:color="auto"/>
        <w:left w:val="none" w:sz="0" w:space="0" w:color="auto"/>
        <w:bottom w:val="none" w:sz="0" w:space="0" w:color="auto"/>
        <w:right w:val="none" w:sz="0" w:space="0" w:color="auto"/>
      </w:divBdr>
    </w:div>
    <w:div w:id="154285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azeta.a42.ru/lenta/articles/69265_v-samom-tylu-kak-v-kemerove-lechili-soldat-vo-vremya-voin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478</Words>
  <Characters>2729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 xBodyaX</dc:creator>
  <cp:keywords/>
  <dc:description/>
  <cp:lastModifiedBy>___ xBodyaX</cp:lastModifiedBy>
  <cp:revision>5</cp:revision>
  <dcterms:created xsi:type="dcterms:W3CDTF">2025-03-29T13:00:00Z</dcterms:created>
  <dcterms:modified xsi:type="dcterms:W3CDTF">2025-03-29T13:27:00Z</dcterms:modified>
</cp:coreProperties>
</file>